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B027CF" w14:textId="77777777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98066A" w:rsidRPr="0098066A">
        <w:rPr>
          <w:b/>
        </w:rPr>
        <w:t>–</w:t>
      </w:r>
      <w:r w:rsidR="0098066A">
        <w:rPr>
          <w:b/>
        </w:rPr>
        <w:t xml:space="preserve"> </w:t>
      </w:r>
      <w:r>
        <w:rPr>
          <w:b/>
        </w:rPr>
        <w:t>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14:paraId="61F405D7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6990FA8B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79E8A6D8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6D55B270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14:paraId="0BAB6A34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4A15F594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477AFA71" w14:textId="77777777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53E6AC6C" w14:textId="77777777"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14:paraId="5371903D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(mimo pohonné hmoty)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46B7484E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14:paraId="005DB181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6B0DECD7" w14:textId="3214E242" w:rsidR="00797D41" w:rsidRDefault="00797D41" w:rsidP="00797D41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 xml:space="preserve">Výměna zimních pneumatik za nové v případě, že hloubka dezénu pneumatik klesne pod 4,5 mm (pouze práce, nikoliv materiál), je-li </w:t>
      </w:r>
      <w:r w:rsidRPr="005C5642">
        <w:t xml:space="preserve">součástí </w:t>
      </w:r>
      <w:r w:rsidR="00F05B1C">
        <w:t>P</w:t>
      </w:r>
      <w:r w:rsidRPr="005C5642">
        <w:t>ředmětu plnění dodávka zimních a letních pneumatik</w:t>
      </w:r>
      <w:r>
        <w:t>;</w:t>
      </w:r>
    </w:p>
    <w:p w14:paraId="1043E985" w14:textId="43EA6993" w:rsidR="00797D41" w:rsidRPr="00797D41" w:rsidRDefault="00797D41" w:rsidP="00797D41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797D41">
        <w:t xml:space="preserve">Výměna letních pneumatik za nové v případě, že hloubka dezénu klesne pod 2,5 mm (pouze práce, nikoliv materiál), je-li součástí </w:t>
      </w:r>
      <w:r w:rsidR="00F05B1C">
        <w:t>P</w:t>
      </w:r>
      <w:r w:rsidRPr="00797D41">
        <w:t>ředmětu plnění dodávka zimních a</w:t>
      </w:r>
      <w:r w:rsidR="00F05B1C">
        <w:t> </w:t>
      </w:r>
      <w:r w:rsidRPr="00797D41">
        <w:t>letních pneumatik;</w:t>
      </w:r>
    </w:p>
    <w:p w14:paraId="18625F12" w14:textId="5FBEB2EA" w:rsidR="00797D41" w:rsidRPr="00797D41" w:rsidRDefault="00797D41" w:rsidP="00797D41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797D41">
        <w:t xml:space="preserve">Výměna celoročních pneumatik za nové v případě, že hloubka dezénu pneumatik klesne v období od 15. 10. do 31. 3. pod 4,5 mm nebo v období od 1.4. do 14.10. pod </w:t>
      </w:r>
      <w:r w:rsidRPr="00797D41">
        <w:lastRenderedPageBreak/>
        <w:t xml:space="preserve">2,5 mm (pouze práce, nikoliv materiál), je-li součástí </w:t>
      </w:r>
      <w:r w:rsidR="00F05B1C">
        <w:t>P</w:t>
      </w:r>
      <w:r w:rsidRPr="00797D41">
        <w:t>ředmětu plnění dodávka celoročních pneumatik.</w:t>
      </w:r>
    </w:p>
    <w:p w14:paraId="649D1B0A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74E78" w14:textId="77777777" w:rsidR="00B406C5" w:rsidRDefault="00B406C5">
      <w:r>
        <w:separator/>
      </w:r>
    </w:p>
  </w:endnote>
  <w:endnote w:type="continuationSeparator" w:id="0">
    <w:p w14:paraId="5A815DCA" w14:textId="77777777"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23396" w14:textId="77777777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8066A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8066A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5981F8A1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33548" w14:textId="77777777" w:rsidR="00B406C5" w:rsidRDefault="00B406C5">
      <w:r>
        <w:separator/>
      </w:r>
    </w:p>
  </w:footnote>
  <w:footnote w:type="continuationSeparator" w:id="0">
    <w:p w14:paraId="68A06441" w14:textId="77777777"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4A33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80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D41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2D96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066A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1AC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B1C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3101D3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228D-6D75-4313-842D-6EE47D5F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390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41</cp:revision>
  <cp:lastPrinted>2017-11-30T07:15:00Z</cp:lastPrinted>
  <dcterms:created xsi:type="dcterms:W3CDTF">2017-09-21T08:34:00Z</dcterms:created>
  <dcterms:modified xsi:type="dcterms:W3CDTF">2025-04-29T11:48:00Z</dcterms:modified>
</cp:coreProperties>
</file>